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29A" w:rsidRPr="008E429A" w:rsidRDefault="008E429A" w:rsidP="008E429A">
      <w:pPr>
        <w:rPr>
          <w:rFonts w:ascii="宋体" w:eastAsia="宋体" w:hAnsi="宋体"/>
        </w:rPr>
      </w:pPr>
      <w:r w:rsidRPr="008E429A">
        <w:rPr>
          <w:rFonts w:ascii="宋体" w:eastAsia="宋体" w:hAnsi="宋体" w:hint="eastAsia"/>
        </w:rPr>
        <w:t>附件</w:t>
      </w:r>
      <w:r w:rsidRPr="008E429A">
        <w:rPr>
          <w:rFonts w:ascii="宋体" w:eastAsia="宋体" w:hAnsi="宋体"/>
        </w:rPr>
        <w:t>1：</w:t>
      </w:r>
    </w:p>
    <w:p w:rsidR="008E429A" w:rsidRDefault="008E429A" w:rsidP="008E429A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</w:p>
    <w:p w:rsidR="008E429A" w:rsidRPr="008E429A" w:rsidRDefault="008E429A" w:rsidP="008E429A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bookmarkStart w:id="0" w:name="_GoBack"/>
      <w:r w:rsidRPr="008E429A">
        <w:rPr>
          <w:rFonts w:ascii="宋体" w:eastAsia="宋体" w:hAnsi="宋体"/>
          <w:sz w:val="24"/>
          <w:szCs w:val="24"/>
        </w:rPr>
        <w:t>2024年度江苏省社科应用研究精品工程社会教育(社科普及)专项课题指南</w:t>
      </w:r>
    </w:p>
    <w:bookmarkEnd w:id="0"/>
    <w:p w:rsidR="008E429A" w:rsidRPr="008E429A" w:rsidRDefault="008E429A" w:rsidP="008E429A">
      <w:pPr>
        <w:spacing w:line="360" w:lineRule="auto"/>
        <w:rPr>
          <w:rFonts w:ascii="宋体" w:eastAsia="宋体" w:hAnsi="宋体"/>
        </w:rPr>
      </w:pPr>
      <w:r w:rsidRPr="008E429A">
        <w:rPr>
          <w:rFonts w:ascii="宋体" w:eastAsia="宋体" w:hAnsi="宋体"/>
        </w:rPr>
        <w:t>1.新质生产力背景下社区教育创新模式研究</w:t>
      </w:r>
    </w:p>
    <w:p w:rsidR="008E429A" w:rsidRPr="008E429A" w:rsidRDefault="008E429A" w:rsidP="008E429A">
      <w:pPr>
        <w:spacing w:line="360" w:lineRule="auto"/>
        <w:rPr>
          <w:rFonts w:ascii="宋体" w:eastAsia="宋体" w:hAnsi="宋体"/>
        </w:rPr>
      </w:pPr>
      <w:r w:rsidRPr="008E429A">
        <w:rPr>
          <w:rFonts w:ascii="宋体" w:eastAsia="宋体" w:hAnsi="宋体"/>
        </w:rPr>
        <w:t>2.社区教育高质量发展的动力机制研究</w:t>
      </w:r>
    </w:p>
    <w:p w:rsidR="008E429A" w:rsidRPr="008E429A" w:rsidRDefault="008E429A" w:rsidP="008E429A">
      <w:pPr>
        <w:spacing w:line="360" w:lineRule="auto"/>
        <w:rPr>
          <w:rFonts w:ascii="宋体" w:eastAsia="宋体" w:hAnsi="宋体"/>
        </w:rPr>
      </w:pPr>
      <w:r w:rsidRPr="008E429A">
        <w:rPr>
          <w:rFonts w:ascii="宋体" w:eastAsia="宋体" w:hAnsi="宋体"/>
        </w:rPr>
        <w:t>3.社区老年教育发展路径与策略研究</w:t>
      </w:r>
    </w:p>
    <w:p w:rsidR="008E429A" w:rsidRPr="008E429A" w:rsidRDefault="008E429A" w:rsidP="008E429A">
      <w:pPr>
        <w:spacing w:line="360" w:lineRule="auto"/>
        <w:rPr>
          <w:rFonts w:ascii="宋体" w:eastAsia="宋体" w:hAnsi="宋体"/>
        </w:rPr>
      </w:pPr>
      <w:r w:rsidRPr="008E429A">
        <w:rPr>
          <w:rFonts w:ascii="宋体" w:eastAsia="宋体" w:hAnsi="宋体"/>
        </w:rPr>
        <w:t>4.数字赋能社区教育高质量发展的策略和路径研究</w:t>
      </w:r>
    </w:p>
    <w:p w:rsidR="008E429A" w:rsidRPr="008E429A" w:rsidRDefault="008E429A" w:rsidP="008E429A">
      <w:pPr>
        <w:spacing w:line="360" w:lineRule="auto"/>
        <w:rPr>
          <w:rFonts w:ascii="宋体" w:eastAsia="宋体" w:hAnsi="宋体"/>
        </w:rPr>
      </w:pPr>
      <w:r w:rsidRPr="008E429A">
        <w:rPr>
          <w:rFonts w:ascii="宋体" w:eastAsia="宋体" w:hAnsi="宋体"/>
        </w:rPr>
        <w:t>5.社会组织参与社区教育的创新机制与评价标准研究</w:t>
      </w:r>
    </w:p>
    <w:p w:rsidR="008E429A" w:rsidRPr="008E429A" w:rsidRDefault="008E429A" w:rsidP="008E429A">
      <w:pPr>
        <w:spacing w:line="360" w:lineRule="auto"/>
        <w:rPr>
          <w:rFonts w:ascii="宋体" w:eastAsia="宋体" w:hAnsi="宋体"/>
        </w:rPr>
      </w:pPr>
      <w:r w:rsidRPr="008E429A">
        <w:rPr>
          <w:rFonts w:ascii="宋体" w:eastAsia="宋体" w:hAnsi="宋体"/>
        </w:rPr>
        <w:t>6.社区教育现代化综合评价指标体系研究</w:t>
      </w:r>
    </w:p>
    <w:p w:rsidR="008E429A" w:rsidRPr="008E429A" w:rsidRDefault="008E429A" w:rsidP="008E429A">
      <w:pPr>
        <w:spacing w:line="360" w:lineRule="auto"/>
        <w:rPr>
          <w:rFonts w:ascii="宋体" w:eastAsia="宋体" w:hAnsi="宋体"/>
        </w:rPr>
      </w:pPr>
      <w:r w:rsidRPr="008E429A">
        <w:rPr>
          <w:rFonts w:ascii="宋体" w:eastAsia="宋体" w:hAnsi="宋体"/>
        </w:rPr>
        <w:t>7.社区教育（社科普及）品牌项目的可持续发展策略研究</w:t>
      </w:r>
    </w:p>
    <w:p w:rsidR="008E429A" w:rsidRPr="008E429A" w:rsidRDefault="008E429A" w:rsidP="008E429A">
      <w:pPr>
        <w:spacing w:line="360" w:lineRule="auto"/>
        <w:rPr>
          <w:rFonts w:ascii="宋体" w:eastAsia="宋体" w:hAnsi="宋体"/>
        </w:rPr>
      </w:pPr>
      <w:r w:rsidRPr="008E429A">
        <w:rPr>
          <w:rFonts w:ascii="宋体" w:eastAsia="宋体" w:hAnsi="宋体"/>
        </w:rPr>
        <w:t>8.基于中国式现代化的社区教育组织创新建构研究</w:t>
      </w:r>
    </w:p>
    <w:p w:rsidR="008E429A" w:rsidRPr="008E429A" w:rsidRDefault="008E429A" w:rsidP="008E429A">
      <w:pPr>
        <w:spacing w:line="360" w:lineRule="auto"/>
        <w:rPr>
          <w:rFonts w:ascii="宋体" w:eastAsia="宋体" w:hAnsi="宋体"/>
        </w:rPr>
      </w:pPr>
      <w:r w:rsidRPr="008E429A">
        <w:rPr>
          <w:rFonts w:ascii="宋体" w:eastAsia="宋体" w:hAnsi="宋体"/>
        </w:rPr>
        <w:t>9.新时代社科普及与社区教育融合发展的实践研究</w:t>
      </w:r>
    </w:p>
    <w:p w:rsidR="008E429A" w:rsidRPr="008E429A" w:rsidRDefault="008E429A" w:rsidP="008E429A">
      <w:pPr>
        <w:spacing w:line="360" w:lineRule="auto"/>
        <w:rPr>
          <w:rFonts w:ascii="宋体" w:eastAsia="宋体" w:hAnsi="宋体"/>
        </w:rPr>
      </w:pPr>
      <w:r w:rsidRPr="008E429A">
        <w:rPr>
          <w:rFonts w:ascii="宋体" w:eastAsia="宋体" w:hAnsi="宋体"/>
        </w:rPr>
        <w:t>10.社科普及实施成效评估方法与评价标准研究</w:t>
      </w:r>
    </w:p>
    <w:p w:rsidR="008E429A" w:rsidRPr="008E429A" w:rsidRDefault="008E429A" w:rsidP="008E429A">
      <w:pPr>
        <w:spacing w:line="360" w:lineRule="auto"/>
        <w:rPr>
          <w:rFonts w:ascii="宋体" w:eastAsia="宋体" w:hAnsi="宋体"/>
        </w:rPr>
      </w:pPr>
      <w:r w:rsidRPr="008E429A">
        <w:rPr>
          <w:rFonts w:ascii="宋体" w:eastAsia="宋体" w:hAnsi="宋体"/>
        </w:rPr>
        <w:t>11.社区居民学习效能监测与评估研究</w:t>
      </w:r>
    </w:p>
    <w:p w:rsidR="008E429A" w:rsidRPr="008E429A" w:rsidRDefault="008E429A" w:rsidP="008E429A">
      <w:pPr>
        <w:spacing w:line="360" w:lineRule="auto"/>
        <w:rPr>
          <w:rFonts w:ascii="宋体" w:eastAsia="宋体" w:hAnsi="宋体"/>
        </w:rPr>
      </w:pPr>
      <w:r w:rsidRPr="008E429A">
        <w:rPr>
          <w:rFonts w:ascii="宋体" w:eastAsia="宋体" w:hAnsi="宋体"/>
        </w:rPr>
        <w:t>12.新媒体在社科普及（社区教育）中的应用研究</w:t>
      </w:r>
    </w:p>
    <w:p w:rsidR="008E429A" w:rsidRPr="008E429A" w:rsidRDefault="008E429A" w:rsidP="008E429A">
      <w:pPr>
        <w:spacing w:line="360" w:lineRule="auto"/>
        <w:rPr>
          <w:rFonts w:ascii="宋体" w:eastAsia="宋体" w:hAnsi="宋体"/>
        </w:rPr>
      </w:pPr>
      <w:r w:rsidRPr="008E429A">
        <w:rPr>
          <w:rFonts w:ascii="宋体" w:eastAsia="宋体" w:hAnsi="宋体"/>
        </w:rPr>
        <w:t>13.社科普及与公众人文社科素质提升的关系研究</w:t>
      </w:r>
    </w:p>
    <w:p w:rsidR="008E429A" w:rsidRPr="008E429A" w:rsidRDefault="008E429A" w:rsidP="008E429A">
      <w:pPr>
        <w:spacing w:line="360" w:lineRule="auto"/>
        <w:rPr>
          <w:rFonts w:ascii="宋体" w:eastAsia="宋体" w:hAnsi="宋体"/>
        </w:rPr>
      </w:pPr>
      <w:r w:rsidRPr="008E429A">
        <w:rPr>
          <w:rFonts w:ascii="宋体" w:eastAsia="宋体" w:hAnsi="宋体"/>
        </w:rPr>
        <w:t>14.社科普及创新实践案例研究</w:t>
      </w:r>
    </w:p>
    <w:p w:rsidR="008E429A" w:rsidRPr="008E429A" w:rsidRDefault="008E429A" w:rsidP="008E429A">
      <w:pPr>
        <w:spacing w:line="360" w:lineRule="auto"/>
        <w:rPr>
          <w:rFonts w:ascii="宋体" w:eastAsia="宋体" w:hAnsi="宋体"/>
        </w:rPr>
      </w:pPr>
      <w:r w:rsidRPr="008E429A">
        <w:rPr>
          <w:rFonts w:ascii="宋体" w:eastAsia="宋体" w:hAnsi="宋体"/>
        </w:rPr>
        <w:t>15.社区教育（社科普及）工作者的专业素养与能力提升研究</w:t>
      </w:r>
    </w:p>
    <w:p w:rsidR="008E429A" w:rsidRPr="008E429A" w:rsidRDefault="008E429A" w:rsidP="008E429A">
      <w:pPr>
        <w:spacing w:line="360" w:lineRule="auto"/>
        <w:rPr>
          <w:rFonts w:ascii="宋体" w:eastAsia="宋体" w:hAnsi="宋体"/>
        </w:rPr>
      </w:pPr>
      <w:r w:rsidRPr="008E429A">
        <w:rPr>
          <w:rFonts w:ascii="宋体" w:eastAsia="宋体" w:hAnsi="宋体"/>
        </w:rPr>
        <w:t>16.社区教育活动的创新模式与案例研究</w:t>
      </w:r>
    </w:p>
    <w:p w:rsidR="008E429A" w:rsidRPr="008E429A" w:rsidRDefault="008E429A" w:rsidP="008E429A">
      <w:pPr>
        <w:spacing w:line="360" w:lineRule="auto"/>
        <w:rPr>
          <w:rFonts w:ascii="宋体" w:eastAsia="宋体" w:hAnsi="宋体"/>
        </w:rPr>
      </w:pPr>
      <w:r w:rsidRPr="008E429A">
        <w:rPr>
          <w:rFonts w:ascii="宋体" w:eastAsia="宋体" w:hAnsi="宋体"/>
        </w:rPr>
        <w:t>17.社科普及与中华优秀传统文化融合案例研究</w:t>
      </w:r>
    </w:p>
    <w:p w:rsidR="008E429A" w:rsidRPr="008E429A" w:rsidRDefault="008E429A" w:rsidP="008E429A">
      <w:pPr>
        <w:spacing w:line="360" w:lineRule="auto"/>
        <w:rPr>
          <w:rFonts w:ascii="宋体" w:eastAsia="宋体" w:hAnsi="宋体"/>
        </w:rPr>
      </w:pPr>
      <w:r w:rsidRPr="008E429A">
        <w:rPr>
          <w:rFonts w:ascii="宋体" w:eastAsia="宋体" w:hAnsi="宋体"/>
        </w:rPr>
        <w:t>18.社区教育（社科普及）资源整合与共享机制研究</w:t>
      </w:r>
    </w:p>
    <w:p w:rsidR="008E429A" w:rsidRPr="008E429A" w:rsidRDefault="008E429A" w:rsidP="008E429A">
      <w:pPr>
        <w:spacing w:line="360" w:lineRule="auto"/>
        <w:rPr>
          <w:rFonts w:ascii="宋体" w:eastAsia="宋体" w:hAnsi="宋体"/>
        </w:rPr>
      </w:pPr>
      <w:r w:rsidRPr="008E429A">
        <w:rPr>
          <w:rFonts w:ascii="宋体" w:eastAsia="宋体" w:hAnsi="宋体"/>
        </w:rPr>
        <w:t>19.社区教育（社科普及）工作者专业发展与培训需求研究</w:t>
      </w:r>
    </w:p>
    <w:p w:rsidR="008E429A" w:rsidRPr="008E429A" w:rsidRDefault="008E429A" w:rsidP="008E429A">
      <w:pPr>
        <w:spacing w:line="360" w:lineRule="auto"/>
        <w:rPr>
          <w:rFonts w:ascii="宋体" w:eastAsia="宋体" w:hAnsi="宋体"/>
        </w:rPr>
      </w:pPr>
      <w:r w:rsidRPr="008E429A">
        <w:rPr>
          <w:rFonts w:ascii="宋体" w:eastAsia="宋体" w:hAnsi="宋体"/>
        </w:rPr>
        <w:t>20.社区教育教师育人的关键能力结构与培养研究</w:t>
      </w:r>
    </w:p>
    <w:p w:rsidR="008E429A" w:rsidRPr="008E429A" w:rsidRDefault="008E429A" w:rsidP="008E429A">
      <w:pPr>
        <w:spacing w:line="360" w:lineRule="auto"/>
        <w:rPr>
          <w:rFonts w:ascii="宋体" w:eastAsia="宋体" w:hAnsi="宋体"/>
        </w:rPr>
      </w:pPr>
      <w:r w:rsidRPr="008E429A">
        <w:rPr>
          <w:rFonts w:ascii="宋体" w:eastAsia="宋体" w:hAnsi="宋体"/>
        </w:rPr>
        <w:t>21.社区教育教师发展性评价与职称晋升机制研究</w:t>
      </w:r>
    </w:p>
    <w:p w:rsidR="008E429A" w:rsidRPr="008E429A" w:rsidRDefault="008E429A" w:rsidP="008E429A">
      <w:pPr>
        <w:spacing w:line="360" w:lineRule="auto"/>
        <w:rPr>
          <w:rFonts w:ascii="宋体" w:eastAsia="宋体" w:hAnsi="宋体"/>
        </w:rPr>
      </w:pPr>
      <w:r w:rsidRPr="008E429A">
        <w:rPr>
          <w:rFonts w:ascii="宋体" w:eastAsia="宋体" w:hAnsi="宋体"/>
        </w:rPr>
        <w:t>22.生成式人工智能赋能社区教育（社科普及）资源建设的案例研究</w:t>
      </w:r>
    </w:p>
    <w:p w:rsidR="008E429A" w:rsidRPr="008E429A" w:rsidRDefault="008E429A" w:rsidP="008E429A">
      <w:pPr>
        <w:spacing w:line="360" w:lineRule="auto"/>
        <w:rPr>
          <w:rFonts w:ascii="宋体" w:eastAsia="宋体" w:hAnsi="宋体"/>
        </w:rPr>
      </w:pPr>
      <w:r w:rsidRPr="008E429A">
        <w:rPr>
          <w:rFonts w:ascii="宋体" w:eastAsia="宋体" w:hAnsi="宋体"/>
        </w:rPr>
        <w:t>23.老龄化进程中江苏老年人学习参与状况与影响因素实证分析</w:t>
      </w:r>
    </w:p>
    <w:p w:rsidR="008E429A" w:rsidRPr="008E429A" w:rsidRDefault="008E429A" w:rsidP="008E429A">
      <w:pPr>
        <w:spacing w:line="360" w:lineRule="auto"/>
        <w:rPr>
          <w:rFonts w:ascii="宋体" w:eastAsia="宋体" w:hAnsi="宋体"/>
        </w:rPr>
      </w:pPr>
      <w:r w:rsidRPr="008E429A">
        <w:rPr>
          <w:rFonts w:ascii="宋体" w:eastAsia="宋体" w:hAnsi="宋体"/>
        </w:rPr>
        <w:t>24.运河文化与大运河沿岸（江苏段）社区教育发展特色研究</w:t>
      </w:r>
    </w:p>
    <w:p w:rsidR="008E429A" w:rsidRPr="008E429A" w:rsidRDefault="008E429A" w:rsidP="008E429A">
      <w:pPr>
        <w:spacing w:line="360" w:lineRule="auto"/>
        <w:rPr>
          <w:rFonts w:ascii="宋体" w:eastAsia="宋体" w:hAnsi="宋体"/>
        </w:rPr>
      </w:pPr>
      <w:r w:rsidRPr="008E429A">
        <w:rPr>
          <w:rFonts w:ascii="宋体" w:eastAsia="宋体" w:hAnsi="宋体"/>
        </w:rPr>
        <w:t>25.社区教育课程建设案例研究</w:t>
      </w:r>
    </w:p>
    <w:p w:rsidR="003A77EE" w:rsidRPr="008E429A" w:rsidRDefault="008E429A" w:rsidP="008E429A">
      <w:pPr>
        <w:spacing w:line="360" w:lineRule="auto"/>
        <w:rPr>
          <w:rFonts w:ascii="宋体" w:eastAsia="宋体" w:hAnsi="宋体"/>
        </w:rPr>
      </w:pPr>
      <w:r w:rsidRPr="008E429A">
        <w:rPr>
          <w:rFonts w:ascii="宋体" w:eastAsia="宋体" w:hAnsi="宋体"/>
        </w:rPr>
        <w:t>26.城乡居民参与社区教育（社科普及）活动情况的实证研究</w:t>
      </w:r>
    </w:p>
    <w:sectPr w:rsidR="003A77EE" w:rsidRPr="008E4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29A"/>
    <w:rsid w:val="003A77EE"/>
    <w:rsid w:val="008E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83DAF"/>
  <w15:chartTrackingRefBased/>
  <w15:docId w15:val="{308AE13A-B407-4624-884F-4DE72A21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1</cp:revision>
  <dcterms:created xsi:type="dcterms:W3CDTF">2024-04-23T07:49:00Z</dcterms:created>
  <dcterms:modified xsi:type="dcterms:W3CDTF">2024-04-23T07:51:00Z</dcterms:modified>
</cp:coreProperties>
</file>