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《  》项目</w:t>
      </w:r>
    </w:p>
    <w:p>
      <w:pPr>
        <w:jc w:val="center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经费预算表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2022版</w:t>
      </w:r>
      <w:r>
        <w:rPr>
          <w:rFonts w:hint="eastAsia"/>
          <w:sz w:val="32"/>
          <w:szCs w:val="32"/>
          <w:lang w:eastAsia="zh-CN"/>
        </w:rPr>
        <w:t>）</w:t>
      </w:r>
    </w:p>
    <w:p>
      <w:pPr>
        <w:spacing w:line="360" w:lineRule="auto"/>
        <w:rPr>
          <w:rFonts w:hint="eastAsia"/>
          <w:szCs w:val="21"/>
        </w:rPr>
      </w:pPr>
    </w:p>
    <w:p>
      <w:pPr>
        <w:spacing w:line="360" w:lineRule="auto"/>
        <w:rPr>
          <w:rFonts w:hint="eastAsia" w:eastAsia="仿宋_GB2312"/>
          <w:sz w:val="24"/>
        </w:rPr>
      </w:pPr>
      <w:r>
        <w:rPr>
          <w:rFonts w:eastAsia="仿宋_GB2312"/>
          <w:sz w:val="28"/>
          <w:szCs w:val="28"/>
        </w:rPr>
        <w:t>本项目于</w:t>
      </w:r>
      <w:r>
        <w:rPr>
          <w:rFonts w:hint="eastAsia" w:ascii="宋体" w:hAnsi="宋体" w:cs="宋体"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  <w:u w:val="single"/>
          <w:shd w:val="clear" w:color="auto" w:fill="FFFFFF"/>
          <w:lang w:val="en-US" w:eastAsia="zh-CN"/>
        </w:rPr>
        <w:t>2023</w:t>
      </w:r>
      <w:r>
        <w:rPr>
          <w:rFonts w:hint="eastAsia" w:ascii="宋体" w:hAnsi="宋体" w:cs="宋体"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eastAsia="仿宋_GB2312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  <w:u w:val="single"/>
          <w:shd w:val="clear" w:color="auto" w:fill="FFFFFF"/>
          <w:lang w:val="en-US" w:eastAsia="zh-CN"/>
        </w:rPr>
        <w:t>7</w:t>
      </w:r>
      <w:r>
        <w:rPr>
          <w:rFonts w:hint="eastAsia" w:ascii="宋体" w:hAnsi="宋体" w:cs="宋体"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eastAsia="仿宋_GB2312"/>
          <w:sz w:val="28"/>
          <w:szCs w:val="28"/>
        </w:rPr>
        <w:t>月由</w:t>
      </w:r>
      <w:r>
        <w:rPr>
          <w:rFonts w:hint="eastAsia" w:ascii="宋体" w:hAnsi="宋体" w:cs="宋体"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  <w:u w:val="single"/>
          <w:shd w:val="clear" w:color="auto" w:fill="FFFFFF"/>
          <w:lang w:val="en-US" w:eastAsia="zh-CN"/>
        </w:rPr>
        <w:t>省教育厅</w:t>
      </w:r>
      <w:r>
        <w:rPr>
          <w:rFonts w:hint="eastAsia" w:ascii="宋体" w:hAnsi="宋体" w:cs="宋体"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eastAsia="仿宋_GB2312"/>
          <w:sz w:val="28"/>
          <w:szCs w:val="28"/>
        </w:rPr>
        <w:t>批准</w:t>
      </w:r>
      <w:r>
        <w:rPr>
          <w:rFonts w:eastAsia="仿宋_GB2312"/>
          <w:sz w:val="28"/>
          <w:szCs w:val="28"/>
        </w:rPr>
        <w:t>立项，</w:t>
      </w:r>
      <w:r>
        <w:rPr>
          <w:rFonts w:hint="eastAsia" w:ascii="宋体" w:hAnsi="宋体" w:cs="宋体"/>
          <w:sz w:val="28"/>
          <w:szCs w:val="28"/>
        </w:rPr>
        <w:t>项目编号为</w:t>
      </w:r>
      <w:r>
        <w:rPr>
          <w:rFonts w:hint="eastAsia" w:ascii="宋体" w:hAnsi="宋体" w:cs="宋体"/>
          <w:color w:val="000000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宋体" w:hAnsi="宋体" w:cs="宋体"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。</w:t>
      </w:r>
      <w:r>
        <w:rPr>
          <w:rFonts w:eastAsia="仿宋_GB2312"/>
          <w:sz w:val="28"/>
          <w:szCs w:val="28"/>
        </w:rPr>
        <w:t>学校配套经费</w:t>
      </w:r>
      <w:r>
        <w:rPr>
          <w:rFonts w:hint="eastAsia" w:ascii="宋体" w:hAnsi="宋体" w:cs="宋体"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  <w:u w:val="single"/>
          <w:shd w:val="clear" w:color="auto" w:fill="FFFFFF"/>
          <w:lang w:val="en-US" w:eastAsia="zh-CN"/>
        </w:rPr>
        <w:t>0.5</w:t>
      </w:r>
      <w:r>
        <w:rPr>
          <w:rFonts w:hint="eastAsia" w:ascii="宋体" w:hAnsi="宋体" w:cs="宋体"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eastAsia="仿宋_GB2312"/>
          <w:sz w:val="28"/>
          <w:szCs w:val="28"/>
        </w:rPr>
        <w:t>万元</w:t>
      </w:r>
      <w:r>
        <w:rPr>
          <w:rFonts w:hint="eastAsia" w:eastAsia="仿宋_GB2312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项目经费编号：</w:t>
      </w:r>
      <w:r>
        <w:rPr>
          <w:rFonts w:hint="eastAsia" w:ascii="宋体" w:hAnsi="宋体" w:cs="宋体"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宋体" w:hAnsi="宋体" w:cs="宋体"/>
          <w:color w:val="000000"/>
          <w:sz w:val="28"/>
          <w:szCs w:val="28"/>
          <w:u w:val="single"/>
          <w:shd w:val="clear" w:color="auto" w:fill="FFFFFF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rFonts w:hint="eastAsia" w:eastAsia="仿宋_GB2312"/>
          <w:sz w:val="28"/>
          <w:szCs w:val="28"/>
        </w:rPr>
        <w:t>，合计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  <w:u w:val="single"/>
          <w:shd w:val="clear" w:color="auto" w:fill="FFFFFF"/>
          <w:lang w:val="en-US" w:eastAsia="zh-CN"/>
        </w:rPr>
        <w:t xml:space="preserve">0.5 </w:t>
      </w:r>
      <w:r>
        <w:rPr>
          <w:rFonts w:hint="eastAsia" w:eastAsia="仿宋_GB2312"/>
          <w:sz w:val="28"/>
          <w:szCs w:val="28"/>
        </w:rPr>
        <w:t>万元</w:t>
      </w:r>
      <w:r>
        <w:rPr>
          <w:rFonts w:eastAsia="仿宋_GB2312"/>
          <w:sz w:val="28"/>
          <w:szCs w:val="28"/>
        </w:rPr>
        <w:t>。</w:t>
      </w:r>
    </w:p>
    <w:p>
      <w:pPr>
        <w:spacing w:line="360" w:lineRule="auto"/>
        <w:ind w:firstLine="420"/>
        <w:rPr>
          <w:rFonts w:hint="eastAsia"/>
          <w:szCs w:val="21"/>
        </w:rPr>
      </w:pP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经费支出预算（万元）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422"/>
        <w:gridCol w:w="2438"/>
        <w:gridCol w:w="4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支出科目</w:t>
            </w:r>
          </w:p>
        </w:tc>
        <w:tc>
          <w:tcPr>
            <w:tcW w:w="24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配套经费支出</w:t>
            </w:r>
          </w:p>
        </w:tc>
        <w:tc>
          <w:tcPr>
            <w:tcW w:w="485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支出说明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657" w:type="dxa"/>
            <w:gridSpan w:val="4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直接经费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业务费</w:t>
            </w:r>
          </w:p>
        </w:tc>
        <w:tc>
          <w:tcPr>
            <w:tcW w:w="24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85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劳务费</w:t>
            </w:r>
          </w:p>
        </w:tc>
        <w:tc>
          <w:tcPr>
            <w:tcW w:w="24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85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设备费</w:t>
            </w:r>
          </w:p>
        </w:tc>
        <w:tc>
          <w:tcPr>
            <w:tcW w:w="24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85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36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    计</w:t>
            </w:r>
          </w:p>
        </w:tc>
        <w:tc>
          <w:tcPr>
            <w:tcW w:w="24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485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------</w:t>
            </w:r>
          </w:p>
        </w:tc>
      </w:tr>
    </w:tbl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  <w:sz w:val="24"/>
        </w:rPr>
        <w:t>报销时票据按支出科目（图书资料费、会议费、印刷费等）分类粘贴。没按要求粘贴的，财务不予报销。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ind w:left="5880" w:hanging="5454"/>
        <w:rPr>
          <w:rFonts w:hint="eastAsia"/>
        </w:rPr>
      </w:pP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4"/>
          <w:szCs w:val="24"/>
        </w:rPr>
        <w:t xml:space="preserve">制表日期：              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  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项目负责人签字： </w:t>
      </w:r>
      <w:r>
        <w:rPr>
          <w:rFonts w:hint="eastAsia"/>
          <w:sz w:val="28"/>
          <w:szCs w:val="28"/>
        </w:rPr>
        <w:t xml:space="preserve">     </w:t>
      </w:r>
    </w:p>
    <w:sectPr>
      <w:pgSz w:w="11906" w:h="16838"/>
      <w:pgMar w:top="851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ZlMzhkMzM4Y2MzMGIzZDYzMDNlNmI2NDhkMjhmMWEifQ=="/>
  </w:docVars>
  <w:rsids>
    <w:rsidRoot w:val="00172A27"/>
    <w:rsid w:val="00000E5B"/>
    <w:rsid w:val="00001431"/>
    <w:rsid w:val="000B2334"/>
    <w:rsid w:val="000C4CCE"/>
    <w:rsid w:val="001D3A0B"/>
    <w:rsid w:val="001E18D5"/>
    <w:rsid w:val="0021572D"/>
    <w:rsid w:val="002234CC"/>
    <w:rsid w:val="00284C27"/>
    <w:rsid w:val="002A69BC"/>
    <w:rsid w:val="002D63C2"/>
    <w:rsid w:val="00321503"/>
    <w:rsid w:val="003828DC"/>
    <w:rsid w:val="007A40CF"/>
    <w:rsid w:val="007A7322"/>
    <w:rsid w:val="007E754D"/>
    <w:rsid w:val="00823D57"/>
    <w:rsid w:val="00873C79"/>
    <w:rsid w:val="00886BBA"/>
    <w:rsid w:val="00891F92"/>
    <w:rsid w:val="00902DF9"/>
    <w:rsid w:val="00994C0E"/>
    <w:rsid w:val="00A40506"/>
    <w:rsid w:val="00B907F9"/>
    <w:rsid w:val="00CB6EE9"/>
    <w:rsid w:val="00DB5073"/>
    <w:rsid w:val="00DC7223"/>
    <w:rsid w:val="00E13A58"/>
    <w:rsid w:val="00EA2056"/>
    <w:rsid w:val="00FC67D4"/>
    <w:rsid w:val="00FC6B00"/>
    <w:rsid w:val="01831398"/>
    <w:rsid w:val="02E56E57"/>
    <w:rsid w:val="041C626A"/>
    <w:rsid w:val="058B4E9B"/>
    <w:rsid w:val="09931FB5"/>
    <w:rsid w:val="10F60417"/>
    <w:rsid w:val="11D618EC"/>
    <w:rsid w:val="126250A4"/>
    <w:rsid w:val="132A28F2"/>
    <w:rsid w:val="17A343C1"/>
    <w:rsid w:val="18C012FD"/>
    <w:rsid w:val="1B307A28"/>
    <w:rsid w:val="1F14154E"/>
    <w:rsid w:val="21AA34D6"/>
    <w:rsid w:val="23633BCA"/>
    <w:rsid w:val="246A4500"/>
    <w:rsid w:val="25C04EDB"/>
    <w:rsid w:val="27B5198B"/>
    <w:rsid w:val="288746D2"/>
    <w:rsid w:val="2E400EC8"/>
    <w:rsid w:val="344C3DA4"/>
    <w:rsid w:val="3A9605F6"/>
    <w:rsid w:val="3B4530ED"/>
    <w:rsid w:val="3BA2161C"/>
    <w:rsid w:val="3DFA5E38"/>
    <w:rsid w:val="40A20ED6"/>
    <w:rsid w:val="41294382"/>
    <w:rsid w:val="437F4F0D"/>
    <w:rsid w:val="4FB76875"/>
    <w:rsid w:val="54D60CAB"/>
    <w:rsid w:val="5B430914"/>
    <w:rsid w:val="5C3B7D59"/>
    <w:rsid w:val="60A17FF0"/>
    <w:rsid w:val="6A977AD8"/>
    <w:rsid w:val="6BB93216"/>
    <w:rsid w:val="70C60D71"/>
    <w:rsid w:val="7617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184</Characters>
  <Lines>2</Lines>
  <Paragraphs>1</Paragraphs>
  <TotalTime>9</TotalTime>
  <ScaleCrop>false</ScaleCrop>
  <LinksUpToDate>false</LinksUpToDate>
  <CharactersWithSpaces>256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2020-10-12T01:24:00Z</dcterms:created>
  <dc:creator>rongwl</dc:creator>
  <cp:lastModifiedBy>teresa</cp:lastModifiedBy>
  <cp:lastPrinted>2019-04-23T06:44:00Z</cp:lastPrinted>
  <dcterms:modified xsi:type="dcterms:W3CDTF">2023-09-02T07:42:19Z</dcterms:modified>
  <dc:title>《车用锂电池检测基理研究？项目（BK2013000）经费预算表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42C6407A5A414946B3DBB513314BC40F</vt:lpwstr>
  </property>
</Properties>
</file>