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rPr>
      </w:pPr>
      <w:r>
        <w:rPr>
          <w:rFonts w:hint="eastAsia"/>
          <w:b/>
          <w:bCs/>
        </w:rPr>
        <w:t>2020年度江苏省社科应用研究精品工程高质量发展综合考核专项课题申报指南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建立科学完善的高质量发展综合考核制度体系研究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提升综合考核现代治理能力研究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 推进个性化、差异化分类考核研究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 提升考核指标体系牵引性研究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 考核指标评估方法研究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 以结果为导向优化党建考核指标体系研究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 优化综合考核程序方法研究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 综合考核标准化研究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9. 推进和服务高质量发展平时考核研究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10. 综合考核满意度评价机制研究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11. 省级机关单位创新创优项目评审体系研究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12. 释放综合考核激励效应研究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13. 巩固综合考核为基层减负成效研究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14. 推动高素质专业化综合考核人才队伍建设研究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15. 综合考核信息化建设研究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16. 综合考核大数据分析应用研究</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17. 综合考核数据质量管理研究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0164B"/>
    <w:rsid w:val="1E0A1C75"/>
    <w:rsid w:val="399016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2020-05-20T05:52:00Z</dcterms:created>
  <dc:creator>Administrator</dc:creator>
  <cp:lastModifiedBy>Administrator</cp:lastModifiedBy>
  <dcterms:modified xsi:type="dcterms:W3CDTF">2020-05-20T05:53:46Z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